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6C92" w14:textId="77777777" w:rsidR="00424A5A" w:rsidRPr="000149D8" w:rsidRDefault="00424A5A">
      <w:pPr>
        <w:rPr>
          <w:rFonts w:ascii="Tahoma" w:hAnsi="Tahoma" w:cs="Tahoma"/>
          <w:sz w:val="20"/>
          <w:szCs w:val="20"/>
        </w:rPr>
      </w:pPr>
    </w:p>
    <w:p w14:paraId="067DE5B9" w14:textId="77777777" w:rsidR="00424A5A" w:rsidRPr="000149D8" w:rsidRDefault="00424A5A">
      <w:pPr>
        <w:rPr>
          <w:rFonts w:ascii="Tahoma" w:hAnsi="Tahoma" w:cs="Tahoma"/>
          <w:sz w:val="20"/>
          <w:szCs w:val="20"/>
        </w:rPr>
      </w:pPr>
    </w:p>
    <w:p w14:paraId="26E2A507" w14:textId="77777777" w:rsidR="00424A5A" w:rsidRPr="000149D8" w:rsidRDefault="00424A5A" w:rsidP="00424A5A">
      <w:pPr>
        <w:rPr>
          <w:rFonts w:ascii="Tahoma" w:hAnsi="Tahoma" w:cs="Tahoma"/>
          <w:sz w:val="20"/>
          <w:szCs w:val="20"/>
        </w:rPr>
      </w:pPr>
    </w:p>
    <w:p w14:paraId="5FE1C792" w14:textId="77777777" w:rsidR="00424A5A" w:rsidRPr="000149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49D8" w14:paraId="1A48F0A2" w14:textId="77777777">
        <w:tc>
          <w:tcPr>
            <w:tcW w:w="1080" w:type="dxa"/>
            <w:vAlign w:val="center"/>
          </w:tcPr>
          <w:p w14:paraId="73B2178F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3EBBE4" w14:textId="77777777" w:rsidR="00424A5A" w:rsidRPr="000149D8" w:rsidRDefault="000149D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43001-63/2021-1</w:t>
            </w:r>
            <w:r w:rsidR="0009656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BBAE5E2" w14:textId="77777777" w:rsidR="00424A5A" w:rsidRPr="000149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11D097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7C0140" w14:textId="77777777" w:rsidR="00424A5A" w:rsidRPr="000149D8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149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49D8" w14:paraId="754B8019" w14:textId="77777777">
        <w:tc>
          <w:tcPr>
            <w:tcW w:w="1080" w:type="dxa"/>
            <w:vAlign w:val="center"/>
          </w:tcPr>
          <w:p w14:paraId="7B443E68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1B0788" w14:textId="77777777" w:rsidR="00424A5A" w:rsidRPr="000149D8" w:rsidRDefault="000965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0149D8" w:rsidRPr="000149D8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0962E5" w:rsidRPr="000149D8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FCA7AD" w14:textId="77777777" w:rsidR="00424A5A" w:rsidRPr="000149D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B96553" w14:textId="77777777" w:rsidR="00424A5A" w:rsidRPr="000149D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170F3F3" w14:textId="77777777" w:rsidR="00424A5A" w:rsidRPr="000149D8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149D8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6C7E4294" w14:textId="77777777" w:rsidR="00424A5A" w:rsidRPr="000149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2CD1F93" w14:textId="77777777" w:rsidR="00E813F4" w:rsidRPr="000149D8" w:rsidRDefault="00E813F4" w:rsidP="00E813F4">
      <w:pPr>
        <w:rPr>
          <w:rFonts w:ascii="Tahoma" w:hAnsi="Tahoma" w:cs="Tahoma"/>
          <w:sz w:val="20"/>
          <w:szCs w:val="20"/>
        </w:rPr>
      </w:pPr>
    </w:p>
    <w:p w14:paraId="52413553" w14:textId="77777777" w:rsidR="00E813F4" w:rsidRPr="000149D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149D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AA792B6" w14:textId="77777777" w:rsidR="00E813F4" w:rsidRPr="000149D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149D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9B4169F" w14:textId="77777777" w:rsidR="00E813F4" w:rsidRPr="000149D8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0CD4CF0C" w14:textId="77777777" w:rsidR="00DB7C05" w:rsidRPr="000149D8" w:rsidRDefault="00DB7C05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149D8" w14:paraId="357FA113" w14:textId="77777777">
        <w:tc>
          <w:tcPr>
            <w:tcW w:w="9288" w:type="dxa"/>
          </w:tcPr>
          <w:p w14:paraId="5B17A772" w14:textId="77777777" w:rsidR="00E813F4" w:rsidRPr="000149D8" w:rsidRDefault="000962E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149D8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7C531583" w14:textId="77777777" w:rsidR="00E813F4" w:rsidRPr="000149D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A6D4AF6" w14:textId="77777777" w:rsidR="00DB7C05" w:rsidRPr="000149D8" w:rsidRDefault="00DB7C0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E18952" w14:textId="77777777" w:rsidR="000962E5" w:rsidRPr="0009656E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56E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005DF359" w14:textId="77777777" w:rsidR="00E813F4" w:rsidRPr="0009656E" w:rsidRDefault="0009656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0149D8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0962E5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962E5"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</w:p>
    <w:p w14:paraId="2F4D47D1" w14:textId="77777777" w:rsidR="00E813F4" w:rsidRPr="0009656E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656E">
        <w:rPr>
          <w:rFonts w:ascii="Tahoma" w:hAnsi="Tahoma" w:cs="Tahoma"/>
          <w:b/>
          <w:szCs w:val="20"/>
        </w:rPr>
        <w:t>Vprašanje:</w:t>
      </w:r>
    </w:p>
    <w:p w14:paraId="42C8F664" w14:textId="77777777" w:rsidR="000149D8" w:rsidRPr="0009656E" w:rsidRDefault="000149D8" w:rsidP="001D4AC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2A13DE9" w14:textId="77777777" w:rsidR="0085130A" w:rsidRPr="0009656E" w:rsidRDefault="0009656E" w:rsidP="00F1198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Na podlagi vseh odgovorov krajinskega arhitekta je nemogoče določiti ceno posamezne postavke za zasaditve.</w:t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Naročnika pozivamo, da še enkrat preuči skladnost popisa, tehničnega poročila in odgovorov projektanta.</w:t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Konkreten primer - seštevek (po popisu del) vseh komadov zasaditve drevesnih in grmovnih vrst visokih do 40 cm je 2.396 kom (postavka 2.5.181), po odgovoru projektanta se v enem komadu iz popisa upošteva zasaditev 9 rastlin, ker je 1 komad v popisu po njegovem tolmačenju eno jedro. Skupaj potem postavka 2.5.181 nanese 21.504 rastlin, kar se pa spet ne ujema s tehničnim poročilom.</w:t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Enako velja za vse postavke v krajinski ureditvi.</w:t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Za pripravo ponudbe, potrebujemo najmanj 3 delovne dneve, zato zahtevamo odgovor najkasneje do 24.5.2021.</w:t>
      </w:r>
      <w:r w:rsidRPr="0009656E">
        <w:rPr>
          <w:rFonts w:ascii="Tahoma" w:hAnsi="Tahoma" w:cs="Tahoma"/>
          <w:color w:val="333333"/>
          <w:szCs w:val="20"/>
        </w:rPr>
        <w:br/>
      </w:r>
      <w:r w:rsidRPr="0009656E">
        <w:rPr>
          <w:rFonts w:ascii="Tahoma" w:hAnsi="Tahoma" w:cs="Tahoma"/>
          <w:color w:val="333333"/>
          <w:szCs w:val="20"/>
          <w:shd w:val="clear" w:color="auto" w:fill="FFFFFF"/>
        </w:rPr>
        <w:t>Zahtevamo jasen odgovor in točen izračun.</w:t>
      </w:r>
    </w:p>
    <w:p w14:paraId="6ED0D67A" w14:textId="77777777" w:rsidR="0009656E" w:rsidRPr="0009656E" w:rsidRDefault="0009656E" w:rsidP="00F1198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CC1076C" w14:textId="77777777" w:rsidR="0009656E" w:rsidRPr="0009656E" w:rsidRDefault="0009656E" w:rsidP="00F1198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44692DF" w14:textId="248FC98D" w:rsidR="0009656E" w:rsidRDefault="0009656E" w:rsidP="00F1198B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9656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Odgovor: </w:t>
      </w:r>
    </w:p>
    <w:p w14:paraId="3B33EFE1" w14:textId="77777777" w:rsidR="009A1E6D" w:rsidRDefault="009A1E6D" w:rsidP="00F1198B">
      <w:pPr>
        <w:pStyle w:val="BodyText2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5A4961EB" w14:textId="6A107332" w:rsidR="008514EF" w:rsidRPr="009A1E6D" w:rsidRDefault="008514EF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  <w:bookmarkStart w:id="0" w:name="_GoBack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Popisi in tehnično poročilo sta usklajena. Iz projekta izhaja, da se vzdolž ceste zasadi 48 inicialnih jeder močvirskih rastlin (IJM). V sadilnem vzorcu je prikazana vrstna sestava, razporeditev in št. posamezne sadike v sadilnem vzorcu. To pomeni 2 kalužnici, 3 šaši, 1 perunika, 2 meti in 1 rogoz v sadilnim vzorcu. Če to številko pomnožimo s številom ponovitev je to skupaj 432 sadik. </w:t>
      </w:r>
    </w:p>
    <w:p w14:paraId="2BA34F89" w14:textId="332F027A" w:rsidR="008514EF" w:rsidRPr="009A1E6D" w:rsidRDefault="008514EF" w:rsidP="00F1198B">
      <w:pPr>
        <w:pStyle w:val="BodyText2"/>
        <w:jc w:val="left"/>
        <w:rPr>
          <w:rFonts w:ascii="Tahoma" w:hAnsi="Tahoma" w:cs="Tahoma"/>
          <w:b/>
          <w:szCs w:val="20"/>
          <w:shd w:val="clear" w:color="auto" w:fill="FFFFFF"/>
        </w:rPr>
      </w:pPr>
    </w:p>
    <w:tbl>
      <w:tblPr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480"/>
        <w:gridCol w:w="1480"/>
        <w:gridCol w:w="760"/>
        <w:gridCol w:w="760"/>
        <w:gridCol w:w="799"/>
        <w:gridCol w:w="1017"/>
        <w:gridCol w:w="514"/>
        <w:gridCol w:w="760"/>
        <w:gridCol w:w="760"/>
      </w:tblGrid>
      <w:tr w:rsidR="009A1E6D" w:rsidRPr="009A1E6D" w14:paraId="261D9319" w14:textId="77777777" w:rsidTr="008514EF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BD6F36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  <w:lang w:eastAsia="sl-SI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Šifra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6036BE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Latinsko ime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2105D8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Slovensko ime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E9FBD3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Tip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6E84A6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Oznaka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E3BA95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Kakovost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79BDB9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Velikost</w:t>
            </w:r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022A5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Št. sadik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F5DF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55C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</w:tr>
      <w:tr w:rsidR="009A1E6D" w:rsidRPr="009A1E6D" w14:paraId="57F7EB11" w14:textId="77777777" w:rsidTr="008514EF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F667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25.181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C2D4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Caltha</w:t>
            </w:r>
            <w:proofErr w:type="spellEnd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palustris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310E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navadna kalužnica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D176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zelika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5A82" w14:textId="77777777" w:rsidR="008514EF" w:rsidRPr="009A1E6D" w:rsidRDefault="008514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1E6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015F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lonček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72AE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10-20 cm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83688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786" w14:textId="3B57B44D" w:rsidR="008514EF" w:rsidRPr="009A1E6D" w:rsidRDefault="008514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1E6D">
              <w:rPr>
                <w:rFonts w:ascii="Calibri" w:hAnsi="Calibri" w:cs="Calibri"/>
                <w:sz w:val="16"/>
                <w:szCs w:val="16"/>
              </w:rPr>
              <w:t>x48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5FF" w14:textId="5208DB97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E6D">
              <w:rPr>
                <w:rFonts w:ascii="Calibri" w:hAnsi="Calibri" w:cs="Calibri"/>
                <w:sz w:val="22"/>
                <w:szCs w:val="22"/>
              </w:rPr>
              <w:t>=96</w:t>
            </w:r>
          </w:p>
        </w:tc>
      </w:tr>
      <w:tr w:rsidR="009A1E6D" w:rsidRPr="009A1E6D" w14:paraId="6AA440BF" w14:textId="77777777" w:rsidTr="008514E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670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25.181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99AB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Carex</w:t>
            </w:r>
            <w:proofErr w:type="spellEnd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elata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0CEF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togi šaš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2888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zelika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BF0D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CE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lonček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73276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10-20 cm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B87A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F178" w14:textId="0970D5AE" w:rsidR="008514EF" w:rsidRPr="009A1E6D" w:rsidRDefault="008514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1E6D">
              <w:rPr>
                <w:rFonts w:ascii="Calibri" w:hAnsi="Calibri" w:cs="Calibri"/>
                <w:sz w:val="16"/>
                <w:szCs w:val="16"/>
              </w:rPr>
              <w:t>x48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792" w14:textId="38DD1F33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E6D">
              <w:rPr>
                <w:rFonts w:ascii="Calibri" w:hAnsi="Calibri" w:cs="Calibri"/>
                <w:sz w:val="22"/>
                <w:szCs w:val="22"/>
              </w:rPr>
              <w:t>=144</w:t>
            </w:r>
          </w:p>
        </w:tc>
      </w:tr>
      <w:tr w:rsidR="009A1E6D" w:rsidRPr="009A1E6D" w14:paraId="2F07195D" w14:textId="77777777" w:rsidTr="008514E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CEE1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25.181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725D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Iris </w:t>
            </w: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pseudacorus</w:t>
            </w:r>
            <w:proofErr w:type="spellEnd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57D2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vodna perunika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B455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zelika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FEB2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9B1F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lonček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F7C3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10-20 cm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C549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C5D" w14:textId="785B0F58" w:rsidR="008514EF" w:rsidRPr="009A1E6D" w:rsidRDefault="008514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1E6D">
              <w:rPr>
                <w:rFonts w:ascii="Calibri" w:hAnsi="Calibri" w:cs="Calibri"/>
                <w:sz w:val="16"/>
                <w:szCs w:val="16"/>
              </w:rPr>
              <w:t>x48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2CBD" w14:textId="1602BE39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E6D">
              <w:rPr>
                <w:rFonts w:ascii="Calibri" w:hAnsi="Calibri" w:cs="Calibri"/>
                <w:sz w:val="22"/>
                <w:szCs w:val="22"/>
              </w:rPr>
              <w:t>=48</w:t>
            </w:r>
          </w:p>
        </w:tc>
      </w:tr>
      <w:tr w:rsidR="009A1E6D" w:rsidRPr="009A1E6D" w14:paraId="07CAA0D2" w14:textId="77777777" w:rsidTr="008514E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E24C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25.181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4B76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Mentha</w:t>
            </w:r>
            <w:proofErr w:type="spellEnd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aqatica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BD25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vodna meta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DEEA8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zelika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A868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5D8D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lonček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8D70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10-20 cm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E9C3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EC2" w14:textId="5868ACD6" w:rsidR="008514EF" w:rsidRPr="009A1E6D" w:rsidRDefault="008514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1E6D">
              <w:rPr>
                <w:rFonts w:ascii="Calibri" w:hAnsi="Calibri" w:cs="Calibri"/>
                <w:sz w:val="16"/>
                <w:szCs w:val="16"/>
              </w:rPr>
              <w:t>x48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80E" w14:textId="02484A42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E6D">
              <w:rPr>
                <w:rFonts w:ascii="Calibri" w:hAnsi="Calibri" w:cs="Calibri"/>
                <w:sz w:val="22"/>
                <w:szCs w:val="22"/>
              </w:rPr>
              <w:t>=96</w:t>
            </w:r>
          </w:p>
        </w:tc>
      </w:tr>
      <w:tr w:rsidR="009A1E6D" w:rsidRPr="009A1E6D" w14:paraId="288BEA4D" w14:textId="77777777" w:rsidTr="008514E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4074" w14:textId="77777777" w:rsidR="008514EF" w:rsidRPr="009A1E6D" w:rsidRDefault="008514EF">
            <w:pPr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25.181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6368" w14:textId="77777777" w:rsidR="008514EF" w:rsidRPr="009A1E6D" w:rsidRDefault="008514E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Typha</w:t>
            </w:r>
            <w:proofErr w:type="spellEnd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A1E6D">
              <w:rPr>
                <w:rFonts w:ascii="Arial" w:hAnsi="Arial" w:cs="Arial"/>
                <w:i/>
                <w:iCs/>
                <w:sz w:val="16"/>
                <w:szCs w:val="16"/>
              </w:rPr>
              <w:t>latifolia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4847" w14:textId="77777777" w:rsidR="008514EF" w:rsidRPr="009A1E6D" w:rsidRDefault="008514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navadni rogoz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87D0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zelika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FCFF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9296" w14:textId="77777777" w:rsidR="008514EF" w:rsidRPr="009A1E6D" w:rsidRDefault="00851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lonček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5710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10-20 cm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E119" w14:textId="77777777" w:rsidR="008514EF" w:rsidRPr="009A1E6D" w:rsidRDefault="008514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1E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3F37" w14:textId="42BB6FF9" w:rsidR="008514EF" w:rsidRPr="009A1E6D" w:rsidRDefault="008514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A1E6D">
              <w:rPr>
                <w:rFonts w:ascii="Calibri" w:hAnsi="Calibri" w:cs="Calibri"/>
                <w:sz w:val="16"/>
                <w:szCs w:val="16"/>
              </w:rPr>
              <w:t>x48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797" w14:textId="2A556646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A1E6D">
              <w:rPr>
                <w:rFonts w:ascii="Calibri" w:hAnsi="Calibri" w:cs="Calibri"/>
                <w:sz w:val="22"/>
                <w:szCs w:val="22"/>
              </w:rPr>
              <w:t>=48</w:t>
            </w:r>
          </w:p>
        </w:tc>
      </w:tr>
      <w:tr w:rsidR="008514EF" w:rsidRPr="009A1E6D" w14:paraId="42FBC632" w14:textId="77777777" w:rsidTr="008514E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5BC6" w14:textId="77777777" w:rsidR="008514EF" w:rsidRPr="009A1E6D" w:rsidRDefault="008514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F90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FD6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D7E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210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11A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64DC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3C5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0355" w14:textId="77777777" w:rsidR="008514EF" w:rsidRPr="009A1E6D" w:rsidRDefault="008514E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39B" w14:textId="34F25A3E" w:rsidR="008514EF" w:rsidRPr="009A1E6D" w:rsidRDefault="008514E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1E6D">
              <w:rPr>
                <w:rFonts w:ascii="Calibri" w:hAnsi="Calibri" w:cs="Calibri"/>
                <w:b/>
                <w:bCs/>
                <w:sz w:val="22"/>
                <w:szCs w:val="22"/>
              </w:rPr>
              <w:t>432</w:t>
            </w:r>
          </w:p>
        </w:tc>
      </w:tr>
    </w:tbl>
    <w:p w14:paraId="2D7ED5A4" w14:textId="77777777" w:rsidR="008514EF" w:rsidRPr="009A1E6D" w:rsidRDefault="008514EF" w:rsidP="00F1198B">
      <w:pPr>
        <w:pStyle w:val="BodyText2"/>
        <w:jc w:val="left"/>
        <w:rPr>
          <w:rFonts w:ascii="Tahoma" w:hAnsi="Tahoma" w:cs="Tahoma"/>
          <w:b/>
          <w:szCs w:val="20"/>
          <w:shd w:val="clear" w:color="auto" w:fill="FFFFFF"/>
        </w:rPr>
      </w:pPr>
    </w:p>
    <w:p w14:paraId="165D30D2" w14:textId="3E7CF769" w:rsidR="00930C45" w:rsidRPr="009A1E6D" w:rsidRDefault="00930C45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  <w:bookmarkStart w:id="1" w:name="_Toc25512266"/>
      <w:r w:rsidRPr="009A1E6D">
        <w:rPr>
          <w:rFonts w:ascii="Tahoma" w:hAnsi="Tahoma" w:cs="Tahoma"/>
          <w:bCs/>
          <w:szCs w:val="20"/>
          <w:shd w:val="clear" w:color="auto" w:fill="FFFFFF"/>
        </w:rPr>
        <w:lastRenderedPageBreak/>
        <w:t>Iz tehničnega poročila prav tako izhaja.</w:t>
      </w:r>
    </w:p>
    <w:p w14:paraId="350AA750" w14:textId="1C2A1B12" w:rsidR="00930C45" w:rsidRPr="009A1E6D" w:rsidRDefault="00930C45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  <w:r w:rsidRPr="009A1E6D">
        <w:rPr>
          <w:rFonts w:ascii="Tahoma" w:hAnsi="Tahoma" w:cs="Tahoma"/>
          <w:bCs/>
          <w:szCs w:val="20"/>
          <w:shd w:val="clear" w:color="auto" w:fill="FFFFFF"/>
        </w:rPr>
        <w:t>d1) Linijske zasaditve trstičja</w:t>
      </w:r>
      <w:bookmarkEnd w:id="1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 </w:t>
      </w:r>
    </w:p>
    <w:p w14:paraId="74C189FE" w14:textId="77777777" w:rsidR="00930C45" w:rsidRPr="009A1E6D" w:rsidRDefault="00930C45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  <w:r w:rsidRPr="009A1E6D">
        <w:rPr>
          <w:rFonts w:ascii="Tahoma" w:hAnsi="Tahoma" w:cs="Tahoma"/>
          <w:bCs/>
          <w:szCs w:val="20"/>
          <w:shd w:val="clear" w:color="auto" w:fill="FFFFFF"/>
        </w:rPr>
        <w:t>Zasaditve trstičja se izvajajo v meteornih kanalih. Trstičje se sadi v liniji po sistemu cik-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cak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 kot je prikazano na risbi G.1012 (sadilni vzorec TR). V sadilnem vzorcu dolžine 10 m in širine 1 m se sadi 6 sadik trstičja (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Phragmites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australis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>) na tekoči meter. Za zasaditev se uporabijo rastline v lončku velikosti 10-20 cm (šifra: 25.181).</w:t>
      </w:r>
    </w:p>
    <w:p w14:paraId="3FD7BE9F" w14:textId="77777777" w:rsidR="00930C45" w:rsidRPr="009A1E6D" w:rsidRDefault="00930C45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</w:p>
    <w:p w14:paraId="52B8C296" w14:textId="7CC0A3A0" w:rsidR="00930C45" w:rsidRPr="009A1E6D" w:rsidRDefault="00930C45" w:rsidP="00930C45">
      <w:pPr>
        <w:pStyle w:val="BodyText2"/>
        <w:rPr>
          <w:rFonts w:ascii="Tahoma" w:hAnsi="Tahoma" w:cs="Tahoma"/>
          <w:bCs/>
          <w:szCs w:val="20"/>
          <w:shd w:val="clear" w:color="auto" w:fill="FFFFFF"/>
        </w:rPr>
      </w:pPr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Linijske zasaditve trstičja so predvidene med profiloma Pk-13 in Pk-16 (72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Pk-21 in Pk-23 (41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Pk-41 in Pk-44 (2x72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Pk-143 in Pk-146 (72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Pk-147 in Pk-150 (67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Pk-151 in Pk-154 (48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.), Pk-160 in Pk-163 (48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 ter med profiloma Pk-165 in PK-168 (72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 xml:space="preserve">.). Na celotni potezi je linijskih zasaditev trstičja v skupni dolžini 562 </w:t>
      </w:r>
      <w:proofErr w:type="spellStart"/>
      <w:r w:rsidRPr="009A1E6D">
        <w:rPr>
          <w:rFonts w:ascii="Tahoma" w:hAnsi="Tahoma" w:cs="Tahoma"/>
          <w:bCs/>
          <w:szCs w:val="20"/>
          <w:shd w:val="clear" w:color="auto" w:fill="FFFFFF"/>
        </w:rPr>
        <w:t>t.m</w:t>
      </w:r>
      <w:proofErr w:type="spellEnd"/>
      <w:r w:rsidRPr="009A1E6D">
        <w:rPr>
          <w:rFonts w:ascii="Tahoma" w:hAnsi="Tahoma" w:cs="Tahoma"/>
          <w:bCs/>
          <w:szCs w:val="20"/>
          <w:shd w:val="clear" w:color="auto" w:fill="FFFFFF"/>
        </w:rPr>
        <w:t>. (</w:t>
      </w:r>
      <w:r w:rsidRPr="009A1E6D">
        <w:rPr>
          <w:rFonts w:ascii="Tahoma" w:hAnsi="Tahoma" w:cs="Tahoma"/>
          <w:b/>
          <w:szCs w:val="20"/>
          <w:shd w:val="clear" w:color="auto" w:fill="FFFFFF"/>
        </w:rPr>
        <w:t>3.372 sadik</w:t>
      </w:r>
      <w:r w:rsidRPr="009A1E6D">
        <w:rPr>
          <w:rFonts w:ascii="Tahoma" w:hAnsi="Tahoma" w:cs="Tahoma"/>
          <w:bCs/>
          <w:szCs w:val="20"/>
          <w:shd w:val="clear" w:color="auto" w:fill="FFFFFF"/>
        </w:rPr>
        <w:t>). Število sadik enako v popisu.</w:t>
      </w:r>
    </w:p>
    <w:p w14:paraId="464789EF" w14:textId="7B76538A" w:rsidR="008514EF" w:rsidRPr="009A1E6D" w:rsidRDefault="008514EF" w:rsidP="00F1198B">
      <w:pPr>
        <w:pStyle w:val="BodyText2"/>
        <w:jc w:val="left"/>
        <w:rPr>
          <w:rFonts w:ascii="Tahoma" w:hAnsi="Tahoma" w:cs="Tahoma"/>
          <w:bCs/>
          <w:szCs w:val="20"/>
          <w:shd w:val="clear" w:color="auto" w:fill="FFFFFF"/>
        </w:rPr>
      </w:pPr>
    </w:p>
    <w:bookmarkEnd w:id="0"/>
    <w:p w14:paraId="056FCB60" w14:textId="51C755CD" w:rsidR="00930C45" w:rsidRPr="00930C45" w:rsidRDefault="00930C45" w:rsidP="00F1198B">
      <w:pPr>
        <w:pStyle w:val="BodyText2"/>
        <w:jc w:val="left"/>
        <w:rPr>
          <w:rFonts w:ascii="Tahoma" w:hAnsi="Tahoma" w:cs="Tahoma"/>
          <w:bCs/>
          <w:color w:val="FF0000"/>
          <w:szCs w:val="20"/>
          <w:shd w:val="clear" w:color="auto" w:fill="FFFFFF"/>
        </w:rPr>
      </w:pPr>
    </w:p>
    <w:sectPr w:rsidR="00930C45" w:rsidRPr="00930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3E44" w14:textId="77777777" w:rsidR="00D201CD" w:rsidRDefault="00D201CD">
      <w:r>
        <w:separator/>
      </w:r>
    </w:p>
  </w:endnote>
  <w:endnote w:type="continuationSeparator" w:id="0">
    <w:p w14:paraId="633AAFC6" w14:textId="77777777" w:rsidR="00D201CD" w:rsidRDefault="00D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Hel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7DA19" w14:textId="77777777" w:rsidR="000962E5" w:rsidRDefault="00096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D9F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5D4753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06FA6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C046E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D6D332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1506F8E" w14:textId="589A639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A1E6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A1E6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2A2E9D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EF1FC5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CA0D" w14:textId="77777777" w:rsidR="00E813F4" w:rsidRDefault="00E813F4" w:rsidP="002507C2">
    <w:pPr>
      <w:pStyle w:val="Footer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3931ACD1" wp14:editId="41BF9B1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6EAE11BA" wp14:editId="26EB123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2327B02A" wp14:editId="449DF45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BCB417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D383" w14:textId="77777777" w:rsidR="00D201CD" w:rsidRDefault="00D201CD">
      <w:r>
        <w:separator/>
      </w:r>
    </w:p>
  </w:footnote>
  <w:footnote w:type="continuationSeparator" w:id="0">
    <w:p w14:paraId="016436D3" w14:textId="77777777" w:rsidR="00D201CD" w:rsidRDefault="00D2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538F" w14:textId="77777777" w:rsidR="000962E5" w:rsidRDefault="00096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3B721" w14:textId="77777777" w:rsidR="000962E5" w:rsidRDefault="00096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196" w14:textId="77777777" w:rsidR="00DB7CDA" w:rsidRDefault="000962E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D549782" wp14:editId="6145433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E5"/>
    <w:rsid w:val="00000D43"/>
    <w:rsid w:val="000149D8"/>
    <w:rsid w:val="000201A0"/>
    <w:rsid w:val="000446BC"/>
    <w:rsid w:val="000646A9"/>
    <w:rsid w:val="00067C5A"/>
    <w:rsid w:val="00081A83"/>
    <w:rsid w:val="000962E5"/>
    <w:rsid w:val="0009656E"/>
    <w:rsid w:val="000A0D72"/>
    <w:rsid w:val="000F735C"/>
    <w:rsid w:val="00167E3B"/>
    <w:rsid w:val="00177865"/>
    <w:rsid w:val="001836BB"/>
    <w:rsid w:val="001A1B27"/>
    <w:rsid w:val="001B104E"/>
    <w:rsid w:val="001D4AC4"/>
    <w:rsid w:val="0020471F"/>
    <w:rsid w:val="00216549"/>
    <w:rsid w:val="002253FD"/>
    <w:rsid w:val="002507C2"/>
    <w:rsid w:val="002530F0"/>
    <w:rsid w:val="00290551"/>
    <w:rsid w:val="002D0670"/>
    <w:rsid w:val="002D6673"/>
    <w:rsid w:val="002F0560"/>
    <w:rsid w:val="003133A6"/>
    <w:rsid w:val="00343481"/>
    <w:rsid w:val="003560E2"/>
    <w:rsid w:val="003579C0"/>
    <w:rsid w:val="00362432"/>
    <w:rsid w:val="003E3A84"/>
    <w:rsid w:val="00424A5A"/>
    <w:rsid w:val="00431EC1"/>
    <w:rsid w:val="0044323F"/>
    <w:rsid w:val="004B34B5"/>
    <w:rsid w:val="004C528D"/>
    <w:rsid w:val="005421A9"/>
    <w:rsid w:val="005447DF"/>
    <w:rsid w:val="00556816"/>
    <w:rsid w:val="0057106B"/>
    <w:rsid w:val="005D5CA1"/>
    <w:rsid w:val="00634B0D"/>
    <w:rsid w:val="0063524D"/>
    <w:rsid w:val="00637BE6"/>
    <w:rsid w:val="006510F8"/>
    <w:rsid w:val="00661F0C"/>
    <w:rsid w:val="006A4A81"/>
    <w:rsid w:val="006B6235"/>
    <w:rsid w:val="006E6CEA"/>
    <w:rsid w:val="007A74AF"/>
    <w:rsid w:val="0085130A"/>
    <w:rsid w:val="008514EF"/>
    <w:rsid w:val="008A06E0"/>
    <w:rsid w:val="008B718E"/>
    <w:rsid w:val="008F1F3B"/>
    <w:rsid w:val="00930C45"/>
    <w:rsid w:val="00942C46"/>
    <w:rsid w:val="00957CE0"/>
    <w:rsid w:val="00960903"/>
    <w:rsid w:val="009A1206"/>
    <w:rsid w:val="009A1E6D"/>
    <w:rsid w:val="009A21C4"/>
    <w:rsid w:val="009A3499"/>
    <w:rsid w:val="009B1FD9"/>
    <w:rsid w:val="00A05C73"/>
    <w:rsid w:val="00A17575"/>
    <w:rsid w:val="00A35325"/>
    <w:rsid w:val="00A61C48"/>
    <w:rsid w:val="00AD3747"/>
    <w:rsid w:val="00B21EAA"/>
    <w:rsid w:val="00B40B14"/>
    <w:rsid w:val="00B46CC2"/>
    <w:rsid w:val="00B80BF1"/>
    <w:rsid w:val="00C47868"/>
    <w:rsid w:val="00C5360B"/>
    <w:rsid w:val="00C627BC"/>
    <w:rsid w:val="00C82F16"/>
    <w:rsid w:val="00C94949"/>
    <w:rsid w:val="00CF1E7F"/>
    <w:rsid w:val="00D201CD"/>
    <w:rsid w:val="00D71A3D"/>
    <w:rsid w:val="00D926CD"/>
    <w:rsid w:val="00DB7C05"/>
    <w:rsid w:val="00DB7CDA"/>
    <w:rsid w:val="00E51016"/>
    <w:rsid w:val="00E5477E"/>
    <w:rsid w:val="00E623AD"/>
    <w:rsid w:val="00E66D5B"/>
    <w:rsid w:val="00E813F4"/>
    <w:rsid w:val="00EA1375"/>
    <w:rsid w:val="00F0785A"/>
    <w:rsid w:val="00F1198B"/>
    <w:rsid w:val="00F31E8F"/>
    <w:rsid w:val="00F963C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FAD048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62E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ormal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ormal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ormal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Slog14">
    <w:name w:val="Slog_14"/>
    <w:basedOn w:val="Normal"/>
    <w:link w:val="Slog14Znak"/>
    <w:qFormat/>
    <w:rsid w:val="00000D43"/>
    <w:pPr>
      <w:spacing w:before="100" w:line="280" w:lineRule="exact"/>
      <w:ind w:left="170"/>
    </w:pPr>
    <w:rPr>
      <w:rFonts w:ascii="Arial" w:eastAsiaTheme="minorHAnsi" w:hAnsi="Arial" w:cs="Arial"/>
      <w:sz w:val="16"/>
      <w:szCs w:val="16"/>
    </w:rPr>
  </w:style>
  <w:style w:type="character" w:customStyle="1" w:styleId="Slog14Znak">
    <w:name w:val="Slog_14 Znak"/>
    <w:basedOn w:val="DefaultParagraphFont"/>
    <w:link w:val="Slog14"/>
    <w:rsid w:val="00000D43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marko">
    <w:name w:val="marko"/>
    <w:basedOn w:val="Normal"/>
    <w:rsid w:val="00000D43"/>
    <w:pPr>
      <w:jc w:val="both"/>
    </w:pPr>
    <w:rPr>
      <w:rFonts w:ascii="YUHelv" w:hAnsi="YUHelv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2</Pages>
  <Words>437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2021-05-18T05:14:00Z</cp:lastPrinted>
  <dcterms:created xsi:type="dcterms:W3CDTF">2021-05-17T13:02:00Z</dcterms:created>
  <dcterms:modified xsi:type="dcterms:W3CDTF">2021-05-18T05:14:00Z</dcterms:modified>
</cp:coreProperties>
</file>